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8453D">
      <w:pPr>
        <w:spacing w:line="276" w:lineRule="auto"/>
        <w:ind w:right="56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附件五</w:t>
      </w:r>
    </w:p>
    <w:p w14:paraId="2DB4E74A">
      <w:pPr>
        <w:spacing w:line="360" w:lineRule="auto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廉洁投标承诺书</w:t>
      </w:r>
    </w:p>
    <w:bookmarkEnd w:id="0"/>
    <w:p w14:paraId="1019C938"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致：厦门国贸集团股份有限公司：</w:t>
      </w:r>
    </w:p>
    <w:p w14:paraId="484919D2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为了积极配合贵单位进行的编号为</w:t>
      </w:r>
      <w:r>
        <w:rPr>
          <w:rFonts w:ascii="宋体" w:hAnsi="宋体" w:cs="宋体"/>
          <w:color w:val="auto"/>
          <w:sz w:val="24"/>
          <w:szCs w:val="24"/>
          <w:highlight w:val="none"/>
        </w:rPr>
        <w:t>XMGMZXDC202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6的招标项目的招标工作，有效遏制不公平竞争和违规违纪问题的发生，确保招标工作的公平、公正、公开，我们保证认真贯彻《招投标法》等相关规定以及有关廉洁要求，特向贵单位承诺如下事项：</w:t>
      </w:r>
    </w:p>
    <w:p w14:paraId="37707B23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1.自觉遵守国家法律法规及有关廉政建设制度。</w:t>
      </w:r>
    </w:p>
    <w:p w14:paraId="7130AC21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2.不使用不正当手段妨碍、排挤其它投标单位或串通投标。</w:t>
      </w:r>
    </w:p>
    <w:p w14:paraId="73485397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3.按照招标文件规定的方式进行投标，不隐瞒本单位投标资质的真实情况，投标资质符合规定。</w:t>
      </w:r>
    </w:p>
    <w:p w14:paraId="38BBAD62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4.不以任何方式向招标人员赠送礼品、礼金及有价证券；不宴请或邀请招标人的任何人参加高档娱乐消费、旅游、考察、参观等活动；不以任何形式报销招标人的任何人以及亲友的各种票据及费用；不进行可能影响招投标公平、公正的任何活动。</w:t>
      </w:r>
    </w:p>
    <w:p w14:paraId="12F7673D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5.不向本项目涉及招标的单位及个人购置或提供通讯工具、交通工具和高档办公用品等。</w:t>
      </w:r>
    </w:p>
    <w:p w14:paraId="38405272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ascii="宋体" w:hAnsi="宋体" w:cs="宋体"/>
          <w:color w:val="auto"/>
          <w:sz w:val="24"/>
          <w:szCs w:val="24"/>
          <w:highlight w:val="none"/>
        </w:rPr>
        <w:t>6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.不向本项目所涉招标单位人员的配偶、子女分包此次招标项目。</w:t>
      </w:r>
    </w:p>
    <w:p w14:paraId="16A7BD9A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ascii="宋体" w:hAnsi="宋体" w:cs="宋体"/>
          <w:color w:val="auto"/>
          <w:sz w:val="24"/>
          <w:szCs w:val="24"/>
          <w:highlight w:val="none"/>
        </w:rPr>
        <w:t>7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.不向本项目所涉招标单位人员支付好处费、介绍费。</w:t>
      </w:r>
    </w:p>
    <w:p w14:paraId="3C217CC9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ascii="宋体" w:hAnsi="宋体" w:cs="宋体"/>
          <w:color w:val="auto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.一旦发现相关人员在招标过程中有索要财物等不廉洁行为，坚决予以抵制，并及时向厦门国贸集团股份有限公司监察室举报（举报电话：0592-58985</w:t>
      </w:r>
      <w:r>
        <w:rPr>
          <w:rFonts w:ascii="宋体" w:hAnsi="宋体" w:cs="宋体"/>
          <w:color w:val="auto"/>
          <w:sz w:val="24"/>
          <w:szCs w:val="24"/>
          <w:highlight w:val="none"/>
        </w:rPr>
        <w:t>86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）。</w:t>
      </w:r>
    </w:p>
    <w:p w14:paraId="6BBCFB91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ascii="宋体" w:hAnsi="宋体" w:cs="宋体"/>
          <w:color w:val="auto"/>
          <w:sz w:val="24"/>
          <w:szCs w:val="24"/>
          <w:highlight w:val="none"/>
        </w:rPr>
        <w:t>9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.我们若违反上述承诺，愿接受取消投标资格及其他任何形式的处理。</w:t>
      </w:r>
    </w:p>
    <w:p w14:paraId="4C0BCDA1">
      <w:pPr>
        <w:spacing w:line="360" w:lineRule="auto"/>
        <w:ind w:firstLine="420"/>
        <w:rPr>
          <w:rFonts w:hint="eastAsia" w:ascii="宋体" w:hAnsi="宋体" w:cs="宋体"/>
          <w:color w:val="auto"/>
          <w:sz w:val="24"/>
          <w:szCs w:val="24"/>
          <w:highlight w:val="none"/>
        </w:rPr>
      </w:pPr>
    </w:p>
    <w:p w14:paraId="7BDC7F50">
      <w:pPr>
        <w:spacing w:line="360" w:lineRule="auto"/>
        <w:ind w:firstLine="240" w:firstLineChars="100"/>
        <w:rPr>
          <w:rFonts w:hint="eastAsia" w:ascii="宋体" w:hAnsi="宋体" w:cs="宋体"/>
          <w:color w:val="auto"/>
          <w:sz w:val="24"/>
          <w:szCs w:val="24"/>
          <w:highlight w:val="none"/>
        </w:rPr>
      </w:pPr>
    </w:p>
    <w:p w14:paraId="550D1A7F">
      <w:pPr>
        <w:spacing w:line="360" w:lineRule="auto"/>
        <w:ind w:firstLine="3000" w:firstLineChars="125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投标单位（全称并加盖公章）：</w:t>
      </w:r>
    </w:p>
    <w:p w14:paraId="2107B56D"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日期：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1320E"/>
    <w:rsid w:val="40C1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2026-07-10T14:40:00Z</dcterms:created>
  <dc:creator>cherry</dc:creator>
  <cp:lastModifiedBy>cherry</cp:lastModifiedBy>
  <dcterms:modified xsi:type="dcterms:W3CDTF">2026-07-10T14:41:09Z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7B8FFB3111EA40DD89E181B1D791A0A5_11</vt:lpwstr>
  </property>
  <property fmtid="{D5CDD505-2E9C-101B-9397-08002B2CF9AE}" pid="4" name="KSOTemplateDocerSaveRecord">
    <vt:lpwstr>eyJoZGlkIjoiYmNjOGI4NDJkODA2YmUzODg4OWM5NjUzMGU3ODEzYjgiLCJ1c2VySWQiOiI3MTg4MzUxNDcifQ==</vt:lpwstr>
  </property>
</Properties>
</file>